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A58A" w14:textId="77777777" w:rsidR="00616F15" w:rsidRDefault="00616F15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60"/>
        <w:gridCol w:w="1905"/>
        <w:gridCol w:w="1005"/>
        <w:gridCol w:w="1125"/>
        <w:gridCol w:w="1341"/>
        <w:gridCol w:w="1800"/>
        <w:gridCol w:w="780"/>
        <w:gridCol w:w="1185"/>
      </w:tblGrid>
      <w:tr w:rsidR="00616F15" w14:paraId="7F807991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955EBF" w14:textId="77777777" w:rsidR="00616F15" w:rsidRDefault="00891740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6.7</w:t>
            </w:r>
          </w:p>
        </w:tc>
        <w:tc>
          <w:tcPr>
            <w:tcW w:w="19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60A764" w14:textId="77777777" w:rsidR="00616F15" w:rsidRDefault="00891740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0297A5" w14:textId="77777777" w:rsidR="00616F15" w:rsidRDefault="00891740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nationales et internationales traditionnelles</w:t>
            </w:r>
          </w:p>
        </w:tc>
      </w:tr>
      <w:tr w:rsidR="00616F15" w14:paraId="224A0C8B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C4ADC7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4BA01B" w14:textId="77777777" w:rsidR="00616F15" w:rsidRDefault="00891740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616F15" w14:paraId="7547DA7E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CFF715" w14:textId="77777777" w:rsidR="00616F15" w:rsidRDefault="00616F1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469826" w14:textId="77777777" w:rsidR="00616F15" w:rsidRDefault="00891740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616F15" w14:paraId="48C7072B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961B2B" w14:textId="77777777" w:rsidR="00616F15" w:rsidRDefault="00891740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9D2326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5A638A" w14:textId="77777777" w:rsidR="00616F15" w:rsidRDefault="00891740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A96CF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1A5F0DC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6ACD9F" w14:textId="77777777" w:rsidR="00616F15" w:rsidRDefault="00891740">
            <w:r>
              <w:t>Connaître le fonctionnement d’une carte nationale et internationale.</w:t>
            </w:r>
          </w:p>
        </w:tc>
      </w:tr>
      <w:tr w:rsidR="00616F15" w14:paraId="03E4A3F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A13E6C" w14:textId="77777777" w:rsidR="00616F15" w:rsidRDefault="00891740">
            <w:r>
              <w:t>Établir un trajet simple et estimer la distance.</w:t>
            </w:r>
          </w:p>
        </w:tc>
      </w:tr>
      <w:tr w:rsidR="00616F15" w14:paraId="4A66285D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3997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D45149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3F478B" w14:textId="77777777" w:rsidR="00616F15" w:rsidRDefault="00891740">
            <w:pPr>
              <w:rPr>
                <w:b/>
                <w:color w:val="0000FF"/>
              </w:rPr>
            </w:pPr>
            <w:r>
              <w:t xml:space="preserve"> 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A87A3C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57FB10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274616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88CB7" w14:textId="77777777" w:rsidR="00616F15" w:rsidRDefault="00891740">
            <w:pPr>
              <w:rPr>
                <w:b/>
              </w:rPr>
            </w:pPr>
            <w:r>
              <w:t>Expliquer la structure et les sections de la carte.</w:t>
            </w:r>
          </w:p>
        </w:tc>
      </w:tr>
      <w:tr w:rsidR="00616F15" w14:paraId="4AEFC68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E9480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83C380" w14:textId="77777777" w:rsidR="00616F15" w:rsidRDefault="00891740">
            <w:pPr>
              <w:rPr>
                <w:b/>
              </w:rPr>
            </w:pPr>
            <w:r>
              <w:t>Repérer dans la carte, les informations utiles au camionnage.</w:t>
            </w:r>
          </w:p>
        </w:tc>
      </w:tr>
      <w:tr w:rsidR="00616F15" w14:paraId="1861DD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A06915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C3960" w14:textId="77777777" w:rsidR="00616F15" w:rsidRDefault="00891740">
            <w:pPr>
              <w:rPr>
                <w:b/>
              </w:rPr>
            </w:pPr>
            <w:r>
              <w:t>Interpréter les symboles et des données.</w:t>
            </w:r>
          </w:p>
        </w:tc>
      </w:tr>
      <w:tr w:rsidR="00616F15" w14:paraId="21ADB51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74EE53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E7EE4D" w14:textId="77777777" w:rsidR="00616F15" w:rsidRDefault="00891740">
            <w:pPr>
              <w:rPr>
                <w:b/>
              </w:rPr>
            </w:pPr>
            <w:r>
              <w:t>Détermination juste des distances.</w:t>
            </w:r>
          </w:p>
        </w:tc>
      </w:tr>
      <w:tr w:rsidR="00616F15" w14:paraId="471B794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09519B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8C72C3" w14:textId="77777777" w:rsidR="00616F15" w:rsidRDefault="00891740">
            <w:r>
              <w:t>Localiser des lieux sur la carte.</w:t>
            </w:r>
          </w:p>
        </w:tc>
      </w:tr>
      <w:tr w:rsidR="00616F15" w14:paraId="0A1E81E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996B5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E74A68" w14:textId="77777777" w:rsidR="00616F15" w:rsidRDefault="00891740">
            <w:bookmarkStart w:id="0" w:name="_gjdgxs" w:colFirst="0" w:colLast="0"/>
            <w:bookmarkEnd w:id="0"/>
            <w:r>
              <w:t>Établir des choix appropriés de trajets entre deux lieux seulement avec l’atlas.</w:t>
            </w:r>
          </w:p>
        </w:tc>
      </w:tr>
      <w:tr w:rsidR="00616F15" w14:paraId="2CD6382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93F39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AB472D" w14:textId="77777777" w:rsidR="00616F15" w:rsidRDefault="00891740">
            <w:bookmarkStart w:id="1" w:name="_1502krrftowj" w:colFirst="0" w:colLast="0"/>
            <w:bookmarkEnd w:id="1"/>
            <w:r>
              <w:t xml:space="preserve">Établir une méthode de travail/de recherche avec une carte électronique combinée avec les cartes papier traditionnelles. Lien tutoriel vidéo: </w:t>
            </w:r>
            <w:hyperlink r:id="rId6">
              <w:r>
                <w:rPr>
                  <w:color w:val="2A71FF"/>
                  <w:shd w:val="clear" w:color="auto" w:fill="F4F4F6"/>
                </w:rPr>
                <w:t>https://monurl.ca/tuto067</w:t>
              </w:r>
            </w:hyperlink>
          </w:p>
        </w:tc>
      </w:tr>
      <w:tr w:rsidR="00616F15" w14:paraId="16031289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360458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4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517053" w14:textId="77777777" w:rsidR="00616F15" w:rsidRDefault="00891740">
            <w:pPr>
              <w:widowControl w:val="0"/>
              <w:spacing w:before="240" w:after="240"/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4F4ED726" w14:textId="77777777" w:rsidR="00616F15" w:rsidRDefault="00891740">
            <w:pPr>
              <w:widowControl w:val="0"/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1EA0B316" w14:textId="77777777" w:rsidR="00616F15" w:rsidRDefault="00891740">
            <w:pPr>
              <w:widowControl w:val="0"/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616F15" w14:paraId="5FCBD17D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964C50" w14:textId="77777777" w:rsidR="00616F15" w:rsidRDefault="00891740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D70CF21" w14:textId="77777777" w:rsidR="00891740" w:rsidRDefault="00891740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0EEAC673" w14:textId="368E9FE9" w:rsidR="00891740" w:rsidRPr="00891740" w:rsidRDefault="00891740">
            <w:pPr>
              <w:widowControl w:val="0"/>
              <w:ind w:right="0"/>
              <w:rPr>
                <w:b/>
                <w:bCs/>
              </w:rPr>
            </w:pPr>
            <w:r w:rsidRPr="00891740">
              <w:rPr>
                <w:b/>
                <w:bCs/>
                <w:color w:val="FF0000"/>
              </w:rPr>
              <w:t>Allez consulter la compétence 6 dans Moodle.</w:t>
            </w:r>
          </w:p>
        </w:tc>
      </w:tr>
      <w:tr w:rsidR="00616F15" w14:paraId="7E9BCF70" w14:textId="77777777">
        <w:trPr>
          <w:trHeight w:val="615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1C62D3" w14:textId="77777777" w:rsidR="00616F15" w:rsidRDefault="00891740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07E2FD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4BDC02E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71E496" w14:textId="77777777" w:rsidR="00616F15" w:rsidRDefault="00891740">
            <w:pPr>
              <w:widowControl w:val="0"/>
              <w:ind w:right="0"/>
              <w:rPr>
                <w:sz w:val="22"/>
                <w:szCs w:val="22"/>
              </w:rPr>
            </w:pP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Chartes de conversion modifier (à imprimer)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B33B9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529A4F2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67D7FE" w14:textId="77777777" w:rsidR="00616F15" w:rsidRDefault="00891740">
            <w:pPr>
              <w:widowControl w:val="0"/>
              <w:ind w:right="0"/>
              <w:rPr>
                <w:sz w:val="22"/>
                <w:szCs w:val="22"/>
              </w:rPr>
            </w:pP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Vidéo tutoriel combinaison cartes électroniques avec cartes traditionnelles.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D60C14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5FF1CD9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DC718E" w14:textId="77777777" w:rsidR="00616F15" w:rsidRDefault="00891740">
            <w:pPr>
              <w:widowControl w:val="0"/>
              <w:ind w:right="0"/>
              <w:rPr>
                <w:b/>
                <w:color w:val="FF0000"/>
                <w:sz w:val="22"/>
                <w:szCs w:val="22"/>
              </w:rPr>
            </w:pPr>
            <w:hyperlink r:id="rId10">
              <w:r>
                <w:rPr>
                  <w:color w:val="1155CC"/>
                  <w:u w:val="single"/>
                </w:rPr>
                <w:t xml:space="preserve">Carte numérisée nationale et internationale (Rand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  <w:r>
                <w:rPr>
                  <w:color w:val="1155CC"/>
                  <w:u w:val="single"/>
                </w:rPr>
                <w:t>)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Ne jamais donner cette version en PDF aux élèves. = Droits d’auteur.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FCFFE6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3BAAA08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689B5A" w14:textId="77777777" w:rsidR="00616F15" w:rsidRDefault="00891740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Vidéo pour explication de la règle de trois en lien avec les cartes électroniques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CBDCF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660EF9E1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DDAF2B" w14:textId="77777777" w:rsidR="00616F15" w:rsidRDefault="00891740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95C0B7" w14:textId="77777777" w:rsidR="00616F15" w:rsidRDefault="00616F15">
            <w:pPr>
              <w:widowControl w:val="0"/>
              <w:ind w:right="0"/>
              <w:rPr>
                <w:sz w:val="22"/>
                <w:szCs w:val="22"/>
              </w:rPr>
            </w:pPr>
          </w:p>
        </w:tc>
      </w:tr>
      <w:tr w:rsidR="00616F15" w14:paraId="0D55A48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951EE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D06368" w14:textId="77777777" w:rsidR="00616F15" w:rsidRDefault="00891740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82698A" w14:textId="77777777" w:rsidR="00616F15" w:rsidRDefault="00891740">
            <w:pPr>
              <w:ind w:left="141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17CE64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16F15" w14:paraId="412638B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97445B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616F15" w14:paraId="751FC41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9ABC6" w14:textId="77777777" w:rsidR="00616F15" w:rsidRDefault="00616F15">
            <w:pPr>
              <w:widowControl w:val="0"/>
              <w:ind w:right="0"/>
              <w:rPr>
                <w:b/>
              </w:rPr>
            </w:pPr>
          </w:p>
        </w:tc>
      </w:tr>
      <w:tr w:rsidR="00616F15" w14:paraId="7F4922C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B27541" w14:textId="77777777" w:rsidR="00616F15" w:rsidRDefault="00616F15">
            <w:pPr>
              <w:widowControl w:val="0"/>
              <w:ind w:right="0"/>
              <w:rPr>
                <w:b/>
              </w:rPr>
            </w:pPr>
          </w:p>
        </w:tc>
      </w:tr>
      <w:tr w:rsidR="00616F15" w14:paraId="4C7491D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C899F7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 xml:space="preserve">*Note pour le tutoriel 06.7* </w:t>
            </w:r>
          </w:p>
          <w:p w14:paraId="31C778DD" w14:textId="77777777" w:rsidR="00616F15" w:rsidRDefault="00891740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Pour l’instant les élèves n’ont pas le code QR de la vidéo dans leur cahier d’élève. Il sera dans l’édition 2022-23. Ils peuvent inscrire l’URL raccourci (</w:t>
            </w:r>
            <w:hyperlink r:id="rId13">
              <w:r>
                <w:rPr>
                  <w:b/>
                </w:rPr>
                <w:t>https://monurl.ca/tuto067</w:t>
              </w:r>
            </w:hyperlink>
            <w:r>
              <w:rPr>
                <w:b/>
              </w:rPr>
              <w:t>) dans la barre de recherche du navigateur pour avoir accès à la vidéo pour l’instant.</w:t>
            </w:r>
          </w:p>
        </w:tc>
      </w:tr>
    </w:tbl>
    <w:p w14:paraId="2F0C0A53" w14:textId="77777777" w:rsidR="00616F15" w:rsidRDefault="00616F15">
      <w:pPr>
        <w:spacing w:line="276" w:lineRule="auto"/>
        <w:ind w:right="0"/>
      </w:pPr>
    </w:p>
    <w:p w14:paraId="7BF4D97B" w14:textId="77777777" w:rsidR="00616F15" w:rsidRDefault="00616F15"/>
    <w:sectPr w:rsidR="00616F15">
      <w:headerReference w:type="default" r:id="rId14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3579" w14:textId="77777777" w:rsidR="00891740" w:rsidRDefault="00891740">
      <w:r>
        <w:separator/>
      </w:r>
    </w:p>
  </w:endnote>
  <w:endnote w:type="continuationSeparator" w:id="0">
    <w:p w14:paraId="1958CA2B" w14:textId="77777777" w:rsidR="00891740" w:rsidRDefault="008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3263" w14:textId="77777777" w:rsidR="00891740" w:rsidRDefault="00891740">
      <w:r>
        <w:separator/>
      </w:r>
    </w:p>
  </w:footnote>
  <w:footnote w:type="continuationSeparator" w:id="0">
    <w:p w14:paraId="3615A8AF" w14:textId="77777777" w:rsidR="00891740" w:rsidRDefault="008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E238" w14:textId="77777777" w:rsidR="00616F15" w:rsidRDefault="00891740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76ABBB7" wp14:editId="04B0522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B265F8" w14:textId="77777777" w:rsidR="00616F15" w:rsidRDefault="00891740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15"/>
    <w:rsid w:val="00350F7C"/>
    <w:rsid w:val="00616F15"/>
    <w:rsid w:val="008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342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ICP9AzuK1wNp802zHbghNMrT0ID1NEK/view?usp=sharing" TargetMode="External"/><Relationship Id="rId13" Type="http://schemas.openxmlformats.org/officeDocument/2006/relationships/hyperlink" Target="https://monurl.ca/tuto06.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yWVhFBDkqlMc2UvfqNyvd8DTO-Kcq1k/view?usp=sharing" TargetMode="External"/><Relationship Id="rId12" Type="http://schemas.openxmlformats.org/officeDocument/2006/relationships/hyperlink" Target="https://www.quebec511.info/fr/Diffusion/EtatReseau/Default.asp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nurl.ca/tuto067" TargetMode="External"/><Relationship Id="rId11" Type="http://schemas.openxmlformats.org/officeDocument/2006/relationships/hyperlink" Target="https://drive.google.com/file/d/12sCp-A0-K4uhRdfjPu5I6DYy7yhakyBz/view?usp=shari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a/csrdn.qc.ca/file/d/1O4rmmubWZuvXTWiHTfqwTAI3pzNSlyD7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nurl.ca/tuto06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2308</Characters>
  <Application>Microsoft Office Word</Application>
  <DocSecurity>0</DocSecurity>
  <Lines>153</Lines>
  <Paragraphs>127</Paragraphs>
  <ScaleCrop>false</ScaleCrop>
  <Company>CSSRDN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Lacroix, Sonia</dc:creator>
  <cp:lastModifiedBy>Lacroix, Sonia</cp:lastModifiedBy>
  <cp:revision>2</cp:revision>
  <dcterms:created xsi:type="dcterms:W3CDTF">2025-02-07T16:14:00Z</dcterms:created>
  <dcterms:modified xsi:type="dcterms:W3CDTF">2025-02-07T16:14:00Z</dcterms:modified>
</cp:coreProperties>
</file>