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B" w:rsidRP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Histoires de cas</w:t>
      </w:r>
    </w:p>
    <w:p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 xml:space="preserve">Système </w:t>
      </w:r>
      <w:r w:rsidR="00BA6A82">
        <w:rPr>
          <w:rFonts w:ascii="Comic Sans MS" w:hAnsi="Comic Sans MS"/>
          <w:b/>
          <w:sz w:val="28"/>
          <w:szCs w:val="28"/>
        </w:rPr>
        <w:t>respiratoire</w:t>
      </w:r>
    </w:p>
    <w:p w:rsidR="001D6B61" w:rsidRPr="001D6B61" w:rsidRDefault="001D6B61" w:rsidP="00726248">
      <w:pPr>
        <w:spacing w:after="0"/>
        <w:jc w:val="center"/>
        <w:rPr>
          <w:rFonts w:ascii="Comic Sans MS" w:hAnsi="Comic Sans MS"/>
          <w:sz w:val="24"/>
          <w:szCs w:val="24"/>
        </w:rPr>
      </w:pPr>
      <w:r w:rsidRPr="001D6B61">
        <w:rPr>
          <w:rFonts w:ascii="Comic Sans MS" w:hAnsi="Comic Sans MS"/>
          <w:sz w:val="24"/>
          <w:szCs w:val="24"/>
        </w:rPr>
        <w:t>C</w:t>
      </w:r>
      <w:r>
        <w:rPr>
          <w:rFonts w:ascii="Comic Sans MS" w:hAnsi="Comic Sans MS"/>
          <w:sz w:val="24"/>
          <w:szCs w:val="24"/>
        </w:rPr>
        <w:t>ÉMEQ</w:t>
      </w:r>
      <w:r w:rsidRPr="001D6B61">
        <w:rPr>
          <w:rFonts w:ascii="Comic Sans MS" w:hAnsi="Comic Sans MS"/>
          <w:sz w:val="24"/>
          <w:szCs w:val="24"/>
        </w:rPr>
        <w:t xml:space="preserve"> p. </w:t>
      </w:r>
      <w:r w:rsidR="00BA6A82">
        <w:rPr>
          <w:rFonts w:ascii="Comic Sans MS" w:hAnsi="Comic Sans MS"/>
          <w:sz w:val="24"/>
          <w:szCs w:val="24"/>
        </w:rPr>
        <w:t>222 à 245</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#1</w:t>
      </w:r>
      <w:r w:rsidRPr="00726248">
        <w:rPr>
          <w:rFonts w:ascii="Comic Sans MS" w:hAnsi="Comic Sans MS"/>
          <w:b/>
        </w:rPr>
        <w:t> :</w:t>
      </w:r>
    </w:p>
    <w:p w:rsidR="00726248" w:rsidRDefault="00726248" w:rsidP="00726248">
      <w:pPr>
        <w:spacing w:after="0"/>
        <w:jc w:val="both"/>
        <w:rPr>
          <w:rFonts w:ascii="Comic Sans MS" w:hAnsi="Comic Sans MS"/>
          <w:b/>
          <w:u w:val="single"/>
        </w:rPr>
      </w:pPr>
    </w:p>
    <w:p w:rsidR="001B447E" w:rsidRPr="001B447E" w:rsidRDefault="001B447E" w:rsidP="001B447E">
      <w:pPr>
        <w:spacing w:after="0"/>
        <w:jc w:val="both"/>
        <w:rPr>
          <w:rFonts w:ascii="Comic Sans MS" w:eastAsiaTheme="minorEastAsia" w:hAnsi="Comic Sans MS"/>
          <w:lang w:eastAsia="fr-CA"/>
        </w:rPr>
      </w:pPr>
      <w:r w:rsidRPr="001B447E">
        <w:rPr>
          <w:rFonts w:ascii="Comic Sans MS" w:eastAsiaTheme="minorEastAsia" w:hAnsi="Comic Sans MS"/>
          <w:lang w:eastAsia="fr-CA"/>
        </w:rPr>
        <w:t xml:space="preserve">M. </w:t>
      </w:r>
      <w:r w:rsidR="00BA6A82">
        <w:rPr>
          <w:rFonts w:ascii="Comic Sans MS" w:eastAsiaTheme="minorEastAsia" w:hAnsi="Comic Sans MS"/>
          <w:lang w:eastAsia="fr-CA"/>
        </w:rPr>
        <w:t>Gagnon</w:t>
      </w:r>
      <w:r w:rsidRPr="001B447E">
        <w:rPr>
          <w:rFonts w:ascii="Comic Sans MS" w:eastAsiaTheme="minorEastAsia" w:hAnsi="Comic Sans MS"/>
          <w:lang w:eastAsia="fr-CA"/>
        </w:rPr>
        <w:t xml:space="preserve"> </w:t>
      </w:r>
      <w:r w:rsidR="00BA6A82">
        <w:rPr>
          <w:rFonts w:ascii="Comic Sans MS" w:eastAsiaTheme="minorEastAsia" w:hAnsi="Comic Sans MS"/>
          <w:lang w:eastAsia="fr-CA"/>
        </w:rPr>
        <w:t>vous dit avoir mal à la gorge.  Vous constatez alors que sa voix est rauque et qu’il perd la voix par moments.  Il dit avoir aussi des quintes de toux sèche.</w:t>
      </w:r>
    </w:p>
    <w:p w:rsidR="001B447E" w:rsidRPr="00726248" w:rsidRDefault="001B447E"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Nommez 2 causes possibles de cette maladie. </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soins à faire pour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2</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M. Ouimet présente </w:t>
      </w:r>
      <w:r w:rsidR="00BA6A82">
        <w:rPr>
          <w:rFonts w:ascii="Comic Sans MS" w:hAnsi="Comic Sans MS"/>
        </w:rPr>
        <w:t>une température à 39,4</w:t>
      </w:r>
      <w:r w:rsidR="00BA6A82" w:rsidRPr="00BA6A82">
        <w:rPr>
          <w:rFonts w:ascii="Comic Sans MS" w:hAnsi="Comic Sans MS"/>
          <w:vertAlign w:val="superscript"/>
        </w:rPr>
        <w:t>o</w:t>
      </w:r>
      <w:r w:rsidR="00BA6A82">
        <w:rPr>
          <w:rFonts w:ascii="Comic Sans MS" w:hAnsi="Comic Sans MS"/>
        </w:rPr>
        <w:t xml:space="preserve">C et </w:t>
      </w:r>
      <w:r>
        <w:rPr>
          <w:rFonts w:ascii="Comic Sans MS" w:hAnsi="Comic Sans MS"/>
        </w:rPr>
        <w:t xml:space="preserve">une douleur thoracique </w:t>
      </w:r>
      <w:r w:rsidR="00BA6A82">
        <w:rPr>
          <w:rFonts w:ascii="Comic Sans MS" w:hAnsi="Comic Sans MS"/>
        </w:rPr>
        <w:t>aiguë qui augmente quand il respire et quand il tousse.</w:t>
      </w:r>
      <w:r>
        <w:rPr>
          <w:rFonts w:ascii="Comic Sans MS" w:hAnsi="Comic Sans MS"/>
        </w:rPr>
        <w:t xml:space="preserve">  </w:t>
      </w:r>
      <w:r w:rsidR="00BA6A82">
        <w:rPr>
          <w:rFonts w:ascii="Comic Sans MS" w:hAnsi="Comic Sans MS"/>
        </w:rPr>
        <w:t>Il tousse constamment d’une toux courte car il dit que ça lui fait trop mal.  Il crache des expectorations rouilles ou verdâtres.</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BA6A82" w:rsidRDefault="00BA6A82" w:rsidP="00BA6A82">
      <w:pPr>
        <w:spacing w:after="0"/>
        <w:jc w:val="both"/>
        <w:rPr>
          <w:rFonts w:ascii="Comic Sans MS" w:hAnsi="Comic Sans MS"/>
        </w:rPr>
      </w:pPr>
      <w:r>
        <w:rPr>
          <w:rFonts w:ascii="Comic Sans MS" w:hAnsi="Comic Sans MS"/>
        </w:rPr>
        <w:t xml:space="preserve">Nommez 2 causes possibles de cette maladie. </w:t>
      </w:r>
    </w:p>
    <w:p w:rsidR="00BA6A82" w:rsidRDefault="00BA6A82" w:rsidP="00BA6A82">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BA6A82" w:rsidRDefault="00BA6A82" w:rsidP="00BA6A82">
      <w:pPr>
        <w:spacing w:after="0"/>
        <w:jc w:val="both"/>
        <w:rPr>
          <w:rFonts w:ascii="Comic Sans MS" w:hAnsi="Comic Sans MS"/>
        </w:rPr>
      </w:pPr>
    </w:p>
    <w:p w:rsidR="00BA6A82" w:rsidRDefault="00BA6A82" w:rsidP="00BA6A82">
      <w:pPr>
        <w:spacing w:after="0"/>
        <w:jc w:val="both"/>
        <w:rPr>
          <w:rFonts w:ascii="Comic Sans MS" w:hAnsi="Comic Sans MS"/>
        </w:rPr>
      </w:pPr>
      <w:r>
        <w:rPr>
          <w:rFonts w:ascii="Comic Sans MS" w:hAnsi="Comic Sans MS"/>
        </w:rPr>
        <w:t>Nommez 3 soins à faire pour cette maladie.</w:t>
      </w:r>
    </w:p>
    <w:p w:rsidR="00BA6A82" w:rsidRDefault="00BA6A82" w:rsidP="00BA6A82">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3</w:t>
      </w:r>
      <w:r w:rsidRPr="00726248">
        <w:rPr>
          <w:rFonts w:ascii="Comic Sans MS" w:hAnsi="Comic Sans MS"/>
          <w:b/>
        </w:rPr>
        <w:t> :</w:t>
      </w:r>
    </w:p>
    <w:p w:rsidR="00726248" w:rsidRDefault="00726248" w:rsidP="00726248">
      <w:pPr>
        <w:spacing w:after="0"/>
        <w:jc w:val="both"/>
        <w:rPr>
          <w:rFonts w:ascii="Comic Sans MS" w:hAnsi="Comic Sans MS"/>
        </w:rPr>
      </w:pPr>
    </w:p>
    <w:p w:rsidR="006577E1" w:rsidRPr="006577E1" w:rsidRDefault="00BA6A82" w:rsidP="006577E1">
      <w:pPr>
        <w:spacing w:after="0"/>
        <w:jc w:val="both"/>
        <w:rPr>
          <w:rFonts w:ascii="Comic Sans MS" w:eastAsiaTheme="minorEastAsia" w:hAnsi="Comic Sans MS"/>
          <w:lang w:eastAsia="fr-CA"/>
        </w:rPr>
      </w:pPr>
      <w:r>
        <w:rPr>
          <w:rFonts w:ascii="Comic Sans MS" w:eastAsiaTheme="minorEastAsia" w:hAnsi="Comic Sans MS"/>
          <w:lang w:eastAsia="fr-CA"/>
        </w:rPr>
        <w:t>Maéva</w:t>
      </w:r>
      <w:r w:rsidR="006577E1" w:rsidRPr="006577E1">
        <w:rPr>
          <w:rFonts w:ascii="Comic Sans MS" w:eastAsiaTheme="minorEastAsia" w:hAnsi="Comic Sans MS"/>
          <w:lang w:eastAsia="fr-CA"/>
        </w:rPr>
        <w:t xml:space="preserve"> </w:t>
      </w:r>
      <w:r>
        <w:rPr>
          <w:rFonts w:ascii="Comic Sans MS" w:eastAsiaTheme="minorEastAsia" w:hAnsi="Comic Sans MS"/>
          <w:lang w:eastAsia="fr-CA"/>
        </w:rPr>
        <w:t>dit avoir de la difficulté à avaler.  Elle fait de la fièvre et a mal à la gorge.  Lors de l’examen médical, le médecin a constaté que ses ganglions au niveau du cou étaient plus gros et sensibles.</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c</w:t>
      </w:r>
      <w:r w:rsidR="00BA6A82">
        <w:rPr>
          <w:rFonts w:ascii="Comic Sans MS" w:hAnsi="Comic Sans MS"/>
        </w:rPr>
        <w:t>omplication</w:t>
      </w:r>
      <w:r>
        <w:rPr>
          <w:rFonts w:ascii="Comic Sans MS" w:hAnsi="Comic Sans MS"/>
        </w:rPr>
        <w:t>s possibles de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BA6A82" w:rsidRDefault="00BA6A82" w:rsidP="00726248">
      <w:pPr>
        <w:spacing w:after="0"/>
        <w:jc w:val="both"/>
        <w:rPr>
          <w:rFonts w:ascii="Comic Sans MS" w:hAnsi="Comic Sans MS"/>
        </w:rPr>
      </w:pPr>
      <w:r>
        <w:rPr>
          <w:rFonts w:ascii="Comic Sans MS" w:hAnsi="Comic Sans MS"/>
        </w:rPr>
        <w:t>Étant donné que Maéva a fait plusieurs amygdalites, le médecin a décidé de procéder à une amygdalectomie.</w:t>
      </w:r>
    </w:p>
    <w:p w:rsidR="00BA6A82" w:rsidRDefault="00BA6A82" w:rsidP="00726248">
      <w:pPr>
        <w:spacing w:after="0"/>
        <w:jc w:val="both"/>
        <w:rPr>
          <w:rFonts w:ascii="Comic Sans MS" w:hAnsi="Comic Sans MS"/>
        </w:rPr>
      </w:pPr>
    </w:p>
    <w:p w:rsidR="00726248" w:rsidRDefault="00BA6A82" w:rsidP="00726248">
      <w:pPr>
        <w:spacing w:after="0"/>
        <w:jc w:val="both"/>
        <w:rPr>
          <w:rFonts w:ascii="Comic Sans MS" w:hAnsi="Comic Sans MS"/>
        </w:rPr>
      </w:pPr>
      <w:r>
        <w:rPr>
          <w:rFonts w:ascii="Comic Sans MS" w:hAnsi="Comic Sans MS"/>
        </w:rPr>
        <w:t>Nommez 2 soins à faire suite à une amygdalectomie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1D6B61" w:rsidRDefault="001D6B61" w:rsidP="00726248">
      <w:pPr>
        <w:spacing w:after="0"/>
        <w:jc w:val="both"/>
        <w:rPr>
          <w:rFonts w:ascii="Comic Sans MS" w:hAnsi="Comic Sans MS"/>
        </w:rPr>
      </w:pPr>
    </w:p>
    <w:p w:rsidR="001D6B61" w:rsidRDefault="001D6B61"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4</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bookmarkStart w:id="0" w:name="_Hlk69391419"/>
      <w:r>
        <w:rPr>
          <w:rFonts w:ascii="Comic Sans MS" w:hAnsi="Comic Sans MS"/>
        </w:rPr>
        <w:t xml:space="preserve">M. St-Onge </w:t>
      </w:r>
      <w:r w:rsidR="00BA6A82">
        <w:rPr>
          <w:rFonts w:ascii="Comic Sans MS" w:hAnsi="Comic Sans MS"/>
        </w:rPr>
        <w:t>fait 38,9</w:t>
      </w:r>
      <w:r w:rsidR="00BA6A82" w:rsidRPr="00BA6A82">
        <w:rPr>
          <w:rFonts w:ascii="Comic Sans MS" w:hAnsi="Comic Sans MS"/>
          <w:vertAlign w:val="superscript"/>
        </w:rPr>
        <w:t>o</w:t>
      </w:r>
      <w:r w:rsidR="00BA6A82">
        <w:rPr>
          <w:rFonts w:ascii="Comic Sans MS" w:hAnsi="Comic Sans MS"/>
        </w:rPr>
        <w:t>C de température.  De plus, il se sent faible et frissonne beaucoup.  Il dit qu’il avait des quintes de toux sèche depuis quelque temps mais qu’il tousse gras maintenant et qu’il crache beaucoup de sécrétions jaunâtres.  M. St-Onge dit aussi avoir des douleurs au niveau du sternum.</w:t>
      </w:r>
    </w:p>
    <w:bookmarkEnd w:id="0"/>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Comment peut-on confirmer le diagnostic de cette maladie? </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BA6A82" w:rsidRDefault="00BA6A82" w:rsidP="00726248">
      <w:pPr>
        <w:spacing w:after="0"/>
        <w:jc w:val="both"/>
        <w:rPr>
          <w:rFonts w:ascii="Comic Sans MS" w:hAnsi="Comic Sans MS"/>
        </w:rPr>
      </w:pPr>
    </w:p>
    <w:p w:rsidR="00BA6A82" w:rsidRDefault="00BA6A82" w:rsidP="00BA6A82">
      <w:pPr>
        <w:spacing w:after="0"/>
        <w:jc w:val="both"/>
        <w:rPr>
          <w:rFonts w:ascii="Comic Sans MS" w:hAnsi="Comic Sans MS"/>
        </w:rPr>
      </w:pPr>
      <w:r>
        <w:rPr>
          <w:rFonts w:ascii="Comic Sans MS" w:hAnsi="Comic Sans MS"/>
        </w:rPr>
        <w:lastRenderedPageBreak/>
        <w:t>Nommez 3 soins à faire pour cette maladie.</w:t>
      </w:r>
    </w:p>
    <w:p w:rsidR="00726248" w:rsidRDefault="00BA6A82" w:rsidP="00BA6A82">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BA6A82" w:rsidRDefault="00BA6A82" w:rsidP="00BA6A82">
      <w:pPr>
        <w:spacing w:after="0"/>
        <w:jc w:val="both"/>
        <w:rPr>
          <w:rFonts w:ascii="Comic Sans MS" w:hAnsi="Comic Sans MS"/>
        </w:rPr>
      </w:pPr>
    </w:p>
    <w:p w:rsidR="005A5F93" w:rsidRDefault="005A5F93" w:rsidP="005A5F93">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5</w:t>
      </w:r>
      <w:r w:rsidRPr="00726248">
        <w:rPr>
          <w:rFonts w:ascii="Comic Sans MS" w:hAnsi="Comic Sans MS"/>
          <w:b/>
        </w:rPr>
        <w:t> :</w:t>
      </w:r>
    </w:p>
    <w:p w:rsidR="005A5F93" w:rsidRDefault="005A5F93" w:rsidP="00726248">
      <w:pPr>
        <w:spacing w:after="0"/>
        <w:jc w:val="both"/>
        <w:rPr>
          <w:rFonts w:ascii="Comic Sans MS" w:hAnsi="Comic Sans MS"/>
        </w:rPr>
      </w:pPr>
    </w:p>
    <w:p w:rsidR="007B2BC5" w:rsidRPr="007B2BC5" w:rsidRDefault="007B2BC5" w:rsidP="007B2BC5">
      <w:pPr>
        <w:spacing w:after="0"/>
        <w:jc w:val="both"/>
        <w:rPr>
          <w:rFonts w:ascii="Comic Sans MS" w:eastAsiaTheme="minorEastAsia" w:hAnsi="Comic Sans MS"/>
          <w:lang w:eastAsia="fr-CA"/>
        </w:rPr>
      </w:pPr>
      <w:r w:rsidRPr="007B2BC5">
        <w:rPr>
          <w:rFonts w:ascii="Comic Sans MS" w:eastAsiaTheme="minorEastAsia" w:hAnsi="Comic Sans MS"/>
          <w:lang w:eastAsia="fr-CA"/>
        </w:rPr>
        <w:t xml:space="preserve">M. </w:t>
      </w:r>
      <w:proofErr w:type="spellStart"/>
      <w:r w:rsidRPr="007B2BC5">
        <w:rPr>
          <w:rFonts w:ascii="Comic Sans MS" w:eastAsiaTheme="minorEastAsia" w:hAnsi="Comic Sans MS"/>
          <w:lang w:eastAsia="fr-CA"/>
        </w:rPr>
        <w:t>Labonté</w:t>
      </w:r>
      <w:proofErr w:type="spellEnd"/>
      <w:r w:rsidRPr="007B2BC5">
        <w:rPr>
          <w:rFonts w:ascii="Comic Sans MS" w:eastAsiaTheme="minorEastAsia" w:hAnsi="Comic Sans MS"/>
          <w:lang w:eastAsia="fr-CA"/>
        </w:rPr>
        <w:t xml:space="preserve"> </w:t>
      </w:r>
      <w:r w:rsidR="002C6BC2">
        <w:rPr>
          <w:rFonts w:ascii="Comic Sans MS" w:eastAsiaTheme="minorEastAsia" w:hAnsi="Comic Sans MS"/>
          <w:lang w:eastAsia="fr-CA"/>
        </w:rPr>
        <w:t>dit avoir des douleurs généralisées, qu’il a l’impression qu’un autobus lui a passé sur le corps.  Il se sent faible et fatigué.  Sa température est de 39,2</w:t>
      </w:r>
      <w:r w:rsidR="002C6BC2" w:rsidRPr="002C6BC2">
        <w:rPr>
          <w:rFonts w:ascii="Comic Sans MS" w:eastAsiaTheme="minorEastAsia" w:hAnsi="Comic Sans MS"/>
          <w:vertAlign w:val="superscript"/>
          <w:lang w:eastAsia="fr-CA"/>
        </w:rPr>
        <w:t>o</w:t>
      </w:r>
      <w:r w:rsidR="002C6BC2">
        <w:rPr>
          <w:rFonts w:ascii="Comic Sans MS" w:eastAsiaTheme="minorEastAsia" w:hAnsi="Comic Sans MS"/>
          <w:lang w:eastAsia="fr-CA"/>
        </w:rPr>
        <w:t xml:space="preserve">C et il a vraiment mal à la tête.  Il dit qu’il avait le nez qui coule depuis quelques jours mais que là, il est bouché.  M. </w:t>
      </w:r>
      <w:proofErr w:type="spellStart"/>
      <w:r w:rsidR="002C6BC2">
        <w:rPr>
          <w:rFonts w:ascii="Comic Sans MS" w:eastAsiaTheme="minorEastAsia" w:hAnsi="Comic Sans MS"/>
          <w:lang w:eastAsia="fr-CA"/>
        </w:rPr>
        <w:t>Labonté</w:t>
      </w:r>
      <w:proofErr w:type="spellEnd"/>
      <w:r w:rsidR="002C6BC2">
        <w:rPr>
          <w:rFonts w:ascii="Comic Sans MS" w:eastAsiaTheme="minorEastAsia" w:hAnsi="Comic Sans MS"/>
          <w:lang w:eastAsia="fr-CA"/>
        </w:rPr>
        <w:t xml:space="preserve"> dit aussi qu’il tousse de plus en plus.</w:t>
      </w:r>
      <w:bookmarkStart w:id="1" w:name="_GoBack"/>
      <w:bookmarkEnd w:id="1"/>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De quelle maladie s’agit-il? 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 xml:space="preserve">Nommez </w:t>
      </w:r>
      <w:r w:rsidR="00320C1E">
        <w:rPr>
          <w:rFonts w:ascii="Comic Sans MS" w:hAnsi="Comic Sans MS"/>
        </w:rPr>
        <w:t>2</w:t>
      </w:r>
      <w:r>
        <w:rPr>
          <w:rFonts w:ascii="Comic Sans MS" w:hAnsi="Comic Sans MS"/>
        </w:rPr>
        <w:t xml:space="preserve"> </w:t>
      </w:r>
      <w:r w:rsidR="00320C1E">
        <w:rPr>
          <w:rFonts w:ascii="Comic Sans MS" w:hAnsi="Comic Sans MS"/>
        </w:rPr>
        <w:t>facteurs de risque</w:t>
      </w:r>
      <w:r>
        <w:rPr>
          <w:rFonts w:ascii="Comic Sans MS" w:hAnsi="Comic Sans MS"/>
        </w:rPr>
        <w:t xml:space="preserve"> de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soins pour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 xml:space="preserve">Nommez </w:t>
      </w:r>
      <w:r w:rsidR="00320C1E">
        <w:rPr>
          <w:rFonts w:ascii="Comic Sans MS" w:hAnsi="Comic Sans MS"/>
        </w:rPr>
        <w:t>2</w:t>
      </w:r>
      <w:r>
        <w:rPr>
          <w:rFonts w:ascii="Comic Sans MS" w:hAnsi="Comic Sans MS"/>
        </w:rPr>
        <w:t xml:space="preserve"> complication</w:t>
      </w:r>
      <w:r w:rsidR="00320C1E">
        <w:rPr>
          <w:rFonts w:ascii="Comic Sans MS" w:hAnsi="Comic Sans MS"/>
        </w:rPr>
        <w:t>s</w:t>
      </w:r>
      <w:r>
        <w:rPr>
          <w:rFonts w:ascii="Comic Sans MS" w:hAnsi="Comic Sans MS"/>
        </w:rPr>
        <w:t xml:space="preserve"> possible</w:t>
      </w:r>
      <w:r w:rsidR="00320C1E">
        <w:rPr>
          <w:rFonts w:ascii="Comic Sans MS" w:hAnsi="Comic Sans MS"/>
        </w:rPr>
        <w:t>s</w:t>
      </w:r>
      <w:r>
        <w:rPr>
          <w:rFonts w:ascii="Comic Sans MS" w:hAnsi="Comic Sans MS"/>
        </w:rPr>
        <w:t xml:space="preserve"> de cette maladie.</w:t>
      </w:r>
    </w:p>
    <w:p w:rsidR="005A5F93" w:rsidRDefault="005A5F93" w:rsidP="005A5F93">
      <w:pPr>
        <w:spacing w:after="0"/>
        <w:jc w:val="both"/>
        <w:rPr>
          <w:rFonts w:ascii="Comic Sans MS" w:hAnsi="Comic Sans MS"/>
          <w:b/>
          <w:u w:val="single"/>
        </w:rPr>
      </w:pPr>
      <w:r>
        <w:rPr>
          <w:rFonts w:ascii="Comic Sans MS" w:hAnsi="Comic Sans MS"/>
        </w:rPr>
        <w:t>____________________________________________________________________________________________________________________________</w:t>
      </w:r>
      <w:r w:rsidRPr="005A5F93">
        <w:rPr>
          <w:rFonts w:ascii="Comic Sans MS" w:hAnsi="Comic Sans MS"/>
          <w:b/>
          <w:u w:val="single"/>
        </w:rPr>
        <w:t xml:space="preserve"> </w:t>
      </w:r>
    </w:p>
    <w:p w:rsidR="005A5F93" w:rsidRDefault="005A5F93" w:rsidP="005A5F93">
      <w:pPr>
        <w:spacing w:after="0"/>
        <w:jc w:val="both"/>
        <w:rPr>
          <w:rFonts w:ascii="Comic Sans MS" w:hAnsi="Comic Sans MS"/>
          <w:b/>
          <w:u w:val="single"/>
        </w:rPr>
      </w:pPr>
    </w:p>
    <w:sectPr w:rsidR="005A5F93" w:rsidSect="00726248">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48"/>
    <w:rsid w:val="0012169E"/>
    <w:rsid w:val="00171ABB"/>
    <w:rsid w:val="001B447E"/>
    <w:rsid w:val="001D6B61"/>
    <w:rsid w:val="002C6BC2"/>
    <w:rsid w:val="002D644D"/>
    <w:rsid w:val="00320C1E"/>
    <w:rsid w:val="005A5F93"/>
    <w:rsid w:val="005D401B"/>
    <w:rsid w:val="006577E1"/>
    <w:rsid w:val="00726248"/>
    <w:rsid w:val="007835D2"/>
    <w:rsid w:val="007B2BC5"/>
    <w:rsid w:val="008310E2"/>
    <w:rsid w:val="009722A5"/>
    <w:rsid w:val="00B62227"/>
    <w:rsid w:val="00BA6A82"/>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AA8FDF"/>
  <w15:docId w15:val="{5DBD459E-359D-4763-AF6D-B9ACEBD6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D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44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7338-883B-45BD-A60E-D22CBC79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CSRDN</dc:creator>
  <cp:keywords/>
  <dc:description/>
  <cp:lastModifiedBy>Audet, Isabelle</cp:lastModifiedBy>
  <cp:revision>2</cp:revision>
  <cp:lastPrinted>2021-04-29T17:16:00Z</cp:lastPrinted>
  <dcterms:created xsi:type="dcterms:W3CDTF">2021-04-29T20:37:00Z</dcterms:created>
  <dcterms:modified xsi:type="dcterms:W3CDTF">2021-04-29T20:37:00Z</dcterms:modified>
</cp:coreProperties>
</file>