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570C" w14:textId="77777777" w:rsidR="0066135E" w:rsidRDefault="00A3142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Qui suis-je? Œdème, trouble urinaire, hypertension, altération de l’état de conscience. </w:t>
      </w:r>
      <w:r w:rsidRPr="00A3142B">
        <w:rPr>
          <w:rFonts w:ascii="Comic Sans MS" w:hAnsi="Comic Sans MS"/>
          <w:b/>
          <w:sz w:val="24"/>
        </w:rPr>
        <w:t>GLOMÉRULONÉPHRITE / INS RÉNALE</w:t>
      </w:r>
    </w:p>
    <w:p w14:paraId="181665C4" w14:textId="77777777" w:rsidR="00A3142B" w:rsidRDefault="00A3142B">
      <w:pPr>
        <w:rPr>
          <w:rFonts w:ascii="Comic Sans MS" w:hAnsi="Comic Sans MS"/>
          <w:sz w:val="24"/>
        </w:rPr>
      </w:pPr>
    </w:p>
    <w:p w14:paraId="2E4AD42A" w14:textId="77777777" w:rsidR="00514E0B" w:rsidRDefault="00514E0B">
      <w:pPr>
        <w:rPr>
          <w:rFonts w:ascii="Comic Sans MS" w:hAnsi="Comic Sans MS"/>
          <w:sz w:val="24"/>
        </w:rPr>
      </w:pPr>
    </w:p>
    <w:p w14:paraId="07BA1F6F" w14:textId="77777777" w:rsidR="00A3142B" w:rsidRDefault="00A3142B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Qui suis-je? Hyperthermie, douleur latérale, dysurie, pollakiurie. </w:t>
      </w:r>
      <w:r w:rsidRPr="00A3142B">
        <w:rPr>
          <w:rFonts w:ascii="Comic Sans MS" w:hAnsi="Comic Sans MS"/>
          <w:b/>
          <w:sz w:val="24"/>
        </w:rPr>
        <w:t>PYÉLONÉPHRITE</w:t>
      </w:r>
    </w:p>
    <w:p w14:paraId="0A54A671" w14:textId="77777777" w:rsidR="00A3142B" w:rsidRDefault="00A3142B">
      <w:pPr>
        <w:rPr>
          <w:rFonts w:ascii="Comic Sans MS" w:hAnsi="Comic Sans MS"/>
          <w:b/>
          <w:sz w:val="24"/>
        </w:rPr>
      </w:pPr>
    </w:p>
    <w:p w14:paraId="6C81EA9B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4F1226EE" w14:textId="77777777" w:rsidR="00A3142B" w:rsidRDefault="00A3142B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Qui suis-je? Dysurie, Sensation de brûlure à la miction, Ténesme vésicale, Pollakiurie. </w:t>
      </w:r>
      <w:r w:rsidRPr="00A3142B">
        <w:rPr>
          <w:rFonts w:ascii="Comic Sans MS" w:hAnsi="Comic Sans MS"/>
          <w:b/>
          <w:sz w:val="24"/>
        </w:rPr>
        <w:t>CYSTITE</w:t>
      </w:r>
    </w:p>
    <w:p w14:paraId="066C6496" w14:textId="77777777" w:rsidR="00A3142B" w:rsidRDefault="00A3142B">
      <w:pPr>
        <w:rPr>
          <w:rFonts w:ascii="Comic Sans MS" w:hAnsi="Comic Sans MS"/>
          <w:b/>
          <w:sz w:val="24"/>
        </w:rPr>
      </w:pPr>
    </w:p>
    <w:p w14:paraId="075B8618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5D33F1A7" w14:textId="77777777" w:rsidR="00A3142B" w:rsidRDefault="00A3142B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Qui suis-je? Dlr intense à la région lombaire, Hématurie, N, V, D.     </w:t>
      </w:r>
      <w:r w:rsidRPr="00A3142B">
        <w:rPr>
          <w:rFonts w:ascii="Comic Sans MS" w:hAnsi="Comic Sans MS"/>
          <w:b/>
          <w:sz w:val="24"/>
        </w:rPr>
        <w:t>COLIQUE NÉPHRÉTIQUE</w:t>
      </w:r>
    </w:p>
    <w:p w14:paraId="2CCA7095" w14:textId="77777777" w:rsidR="00A3142B" w:rsidRDefault="00A3142B">
      <w:pPr>
        <w:rPr>
          <w:rFonts w:ascii="Comic Sans MS" w:hAnsi="Comic Sans MS"/>
          <w:b/>
          <w:sz w:val="24"/>
        </w:rPr>
      </w:pPr>
    </w:p>
    <w:p w14:paraId="6D4DC098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5AE27776" w14:textId="77777777" w:rsidR="00A3142B" w:rsidRDefault="000A069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Incapacité du rein à effectuer les tâches de filtration et d’élimination. </w:t>
      </w:r>
      <w:r w:rsidRPr="000A0699">
        <w:rPr>
          <w:rFonts w:ascii="Comic Sans MS" w:hAnsi="Comic Sans MS"/>
          <w:b/>
          <w:sz w:val="24"/>
        </w:rPr>
        <w:t>INSUFFISANCE RÉNALE</w:t>
      </w:r>
    </w:p>
    <w:p w14:paraId="3D0DC79A" w14:textId="77777777" w:rsidR="000A0699" w:rsidRDefault="000A0699">
      <w:pPr>
        <w:rPr>
          <w:rFonts w:ascii="Comic Sans MS" w:hAnsi="Comic Sans MS"/>
          <w:b/>
          <w:sz w:val="24"/>
        </w:rPr>
      </w:pPr>
    </w:p>
    <w:p w14:paraId="54AF41B3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6278594D" w14:textId="77777777" w:rsidR="000A0699" w:rsidRDefault="000A0699">
      <w:pPr>
        <w:rPr>
          <w:rFonts w:ascii="Comic Sans MS" w:hAnsi="Comic Sans MS"/>
          <w:b/>
          <w:sz w:val="24"/>
        </w:rPr>
      </w:pPr>
      <w:r w:rsidRPr="000A0699">
        <w:rPr>
          <w:rFonts w:ascii="Comic Sans MS" w:hAnsi="Comic Sans MS"/>
          <w:sz w:val="24"/>
        </w:rPr>
        <w:t>Infection</w:t>
      </w:r>
      <w:r>
        <w:rPr>
          <w:rFonts w:ascii="Comic Sans MS" w:hAnsi="Comic Sans MS"/>
          <w:sz w:val="24"/>
        </w:rPr>
        <w:t xml:space="preserve"> aiguë ou chronique du bassinet et du tissu rénal. </w:t>
      </w:r>
      <w:r w:rsidRPr="000A0699">
        <w:rPr>
          <w:rFonts w:ascii="Comic Sans MS" w:hAnsi="Comic Sans MS"/>
          <w:b/>
          <w:sz w:val="24"/>
        </w:rPr>
        <w:t>PYÉLONÉPHRITE</w:t>
      </w:r>
    </w:p>
    <w:p w14:paraId="3E06C0AE" w14:textId="77777777" w:rsidR="000A0699" w:rsidRDefault="000A0699">
      <w:pPr>
        <w:rPr>
          <w:rFonts w:ascii="Comic Sans MS" w:hAnsi="Comic Sans MS"/>
          <w:b/>
          <w:sz w:val="24"/>
        </w:rPr>
      </w:pPr>
    </w:p>
    <w:p w14:paraId="241AA7A8" w14:textId="77777777" w:rsidR="000A0699" w:rsidRDefault="000A069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Inflammation de la vessie d’origine microbienne. </w:t>
      </w:r>
      <w:r w:rsidRPr="000A0699">
        <w:rPr>
          <w:rFonts w:ascii="Comic Sans MS" w:hAnsi="Comic Sans MS"/>
          <w:b/>
          <w:sz w:val="24"/>
        </w:rPr>
        <w:t>CYSTITE / URÉTRITE</w:t>
      </w:r>
    </w:p>
    <w:p w14:paraId="2D9EA6B5" w14:textId="77777777" w:rsidR="00B15CA1" w:rsidRDefault="00B15CA1">
      <w:pPr>
        <w:rPr>
          <w:rFonts w:ascii="Comic Sans MS" w:hAnsi="Comic Sans MS"/>
          <w:b/>
          <w:sz w:val="24"/>
        </w:rPr>
      </w:pPr>
    </w:p>
    <w:p w14:paraId="3A6E3CF4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32253642" w14:textId="77777777" w:rsidR="000A0699" w:rsidRDefault="00B15CA1">
      <w:pPr>
        <w:rPr>
          <w:rFonts w:ascii="Comic Sans MS" w:hAnsi="Comic Sans MS"/>
          <w:b/>
          <w:sz w:val="24"/>
        </w:rPr>
      </w:pPr>
      <w:r w:rsidRPr="00B15CA1">
        <w:rPr>
          <w:rFonts w:ascii="Comic Sans MS" w:hAnsi="Comic Sans MS"/>
          <w:sz w:val="24"/>
        </w:rPr>
        <w:t xml:space="preserve">Présence de </w:t>
      </w:r>
      <w:r>
        <w:rPr>
          <w:rFonts w:ascii="Comic Sans MS" w:hAnsi="Comic Sans MS"/>
          <w:sz w:val="24"/>
        </w:rPr>
        <w:t xml:space="preserve">calculs dans l’appareil urinaire. </w:t>
      </w:r>
      <w:r w:rsidRPr="00B15CA1">
        <w:rPr>
          <w:rFonts w:ascii="Comic Sans MS" w:hAnsi="Comic Sans MS"/>
          <w:b/>
          <w:sz w:val="24"/>
        </w:rPr>
        <w:t>COLIQUE NÉPHRÉTIQUE/ LITHIASE</w:t>
      </w:r>
    </w:p>
    <w:p w14:paraId="589F3EBE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7036E4C6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04F37366" w14:textId="77777777" w:rsidR="00B15CA1" w:rsidRDefault="00B15CA1">
      <w:pPr>
        <w:rPr>
          <w:rFonts w:ascii="Comic Sans MS" w:hAnsi="Comic Sans MS"/>
          <w:b/>
          <w:sz w:val="24"/>
        </w:rPr>
      </w:pPr>
      <w:r w:rsidRPr="00B15CA1">
        <w:rPr>
          <w:rFonts w:ascii="Comic Sans MS" w:hAnsi="Comic Sans MS"/>
          <w:sz w:val="24"/>
        </w:rPr>
        <w:t>Difficulté</w:t>
      </w:r>
      <w:r>
        <w:rPr>
          <w:rFonts w:ascii="Comic Sans MS" w:hAnsi="Comic Sans MS"/>
          <w:sz w:val="24"/>
        </w:rPr>
        <w:t xml:space="preserve"> de contrôler l’émission de l’urine, provoquant des pertes involontaire. </w:t>
      </w:r>
      <w:r w:rsidRPr="00B15CA1">
        <w:rPr>
          <w:rFonts w:ascii="Comic Sans MS" w:hAnsi="Comic Sans MS"/>
          <w:b/>
          <w:sz w:val="24"/>
        </w:rPr>
        <w:t>INCONTINENCE</w:t>
      </w:r>
    </w:p>
    <w:p w14:paraId="0A9EC016" w14:textId="77777777" w:rsidR="00B15CA1" w:rsidRDefault="00B15CA1">
      <w:pPr>
        <w:rPr>
          <w:rFonts w:ascii="Comic Sans MS" w:hAnsi="Comic Sans MS"/>
          <w:b/>
          <w:sz w:val="24"/>
        </w:rPr>
      </w:pPr>
    </w:p>
    <w:p w14:paraId="073BD008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1CA873B0" w14:textId="77777777" w:rsidR="00B15CA1" w:rsidRDefault="00B15CA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Incapacité de la vessie de se vider complètement. </w:t>
      </w:r>
      <w:r w:rsidRPr="00B15CA1">
        <w:rPr>
          <w:rFonts w:ascii="Comic Sans MS" w:hAnsi="Comic Sans MS"/>
          <w:b/>
          <w:sz w:val="24"/>
        </w:rPr>
        <w:t>RÉTENTION URINAIRE</w:t>
      </w:r>
    </w:p>
    <w:p w14:paraId="056AE3EF" w14:textId="77777777" w:rsidR="00B15CA1" w:rsidRDefault="00B15CA1">
      <w:pPr>
        <w:rPr>
          <w:rFonts w:ascii="Comic Sans MS" w:hAnsi="Comic Sans MS"/>
          <w:sz w:val="24"/>
        </w:rPr>
      </w:pPr>
    </w:p>
    <w:p w14:paraId="70B6F5C1" w14:textId="77777777" w:rsidR="00514E0B" w:rsidRDefault="00514E0B">
      <w:pPr>
        <w:rPr>
          <w:rFonts w:ascii="Comic Sans MS" w:hAnsi="Comic Sans MS"/>
          <w:sz w:val="24"/>
        </w:rPr>
      </w:pPr>
    </w:p>
    <w:p w14:paraId="35FED437" w14:textId="77777777" w:rsidR="00B15CA1" w:rsidRDefault="00B15CA1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Perturbation vésicale causée par une atteinte de la moelle épinière. </w:t>
      </w:r>
      <w:r w:rsidRPr="00B15CA1">
        <w:rPr>
          <w:rFonts w:ascii="Comic Sans MS" w:hAnsi="Comic Sans MS"/>
          <w:b/>
          <w:sz w:val="24"/>
        </w:rPr>
        <w:t>VESSIE NEUROGÈNE</w:t>
      </w:r>
    </w:p>
    <w:p w14:paraId="0C20196D" w14:textId="77777777" w:rsidR="00DC7769" w:rsidRDefault="00DC7769">
      <w:pPr>
        <w:rPr>
          <w:rFonts w:ascii="Comic Sans MS" w:hAnsi="Comic Sans MS"/>
          <w:b/>
          <w:sz w:val="24"/>
        </w:rPr>
      </w:pPr>
    </w:p>
    <w:p w14:paraId="467C1D19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22753242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0515D038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30E19756" w14:textId="77777777" w:rsidR="00DC7769" w:rsidRDefault="00DC776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lastRenderedPageBreak/>
        <w:t xml:space="preserve">Lors d’une </w:t>
      </w:r>
      <w:r w:rsidR="00F32861">
        <w:rPr>
          <w:rFonts w:ascii="Comic Sans MS" w:hAnsi="Comic Sans MS"/>
          <w:sz w:val="24"/>
        </w:rPr>
        <w:t xml:space="preserve">glomérulonéphrite ou insuffisance rénale quelle diète pouvez-vous administrer et pourquoi? </w:t>
      </w:r>
      <w:r w:rsidR="00F32861" w:rsidRPr="00F32861">
        <w:rPr>
          <w:rFonts w:ascii="Comic Sans MS" w:hAnsi="Comic Sans MS"/>
          <w:b/>
          <w:sz w:val="24"/>
        </w:rPr>
        <w:t>HYPOSODÉE</w:t>
      </w:r>
      <w:r w:rsidR="00F32861">
        <w:rPr>
          <w:rFonts w:ascii="Comic Sans MS" w:hAnsi="Comic Sans MS"/>
          <w:b/>
          <w:sz w:val="24"/>
        </w:rPr>
        <w:t xml:space="preserve"> </w:t>
      </w:r>
      <w:r w:rsidR="00F32861">
        <w:rPr>
          <w:rFonts w:ascii="Comic Sans MS" w:hAnsi="Comic Sans MS"/>
          <w:b/>
          <w:sz w:val="24"/>
        </w:rPr>
        <w:sym w:font="Wingdings" w:char="F0EA"/>
      </w:r>
      <w:r w:rsidR="00F32861">
        <w:rPr>
          <w:rFonts w:ascii="Comic Sans MS" w:hAnsi="Comic Sans MS"/>
          <w:b/>
          <w:sz w:val="24"/>
        </w:rPr>
        <w:t xml:space="preserve"> l’œdème</w:t>
      </w:r>
      <w:r w:rsidR="00F32861" w:rsidRPr="00F32861">
        <w:rPr>
          <w:rFonts w:ascii="Comic Sans MS" w:hAnsi="Comic Sans MS"/>
          <w:b/>
          <w:sz w:val="24"/>
        </w:rPr>
        <w:t>,</w:t>
      </w:r>
      <w:r w:rsidR="00F32861">
        <w:rPr>
          <w:rFonts w:ascii="Comic Sans MS" w:hAnsi="Comic Sans MS"/>
          <w:sz w:val="24"/>
        </w:rPr>
        <w:t xml:space="preserve"> </w:t>
      </w:r>
      <w:r w:rsidR="00F32861" w:rsidRPr="00F32861">
        <w:rPr>
          <w:rFonts w:ascii="Comic Sans MS" w:hAnsi="Comic Sans MS"/>
          <w:b/>
          <w:sz w:val="24"/>
        </w:rPr>
        <w:t>HYPOPROTÉINÉE</w:t>
      </w:r>
      <w:r w:rsidR="00F32861">
        <w:rPr>
          <w:rFonts w:ascii="Comic Sans MS" w:hAnsi="Comic Sans MS"/>
          <w:b/>
          <w:sz w:val="24"/>
        </w:rPr>
        <w:t xml:space="preserve"> </w:t>
      </w:r>
      <w:r w:rsidR="00F32861">
        <w:rPr>
          <w:rFonts w:ascii="Comic Sans MS" w:hAnsi="Comic Sans MS"/>
          <w:b/>
          <w:sz w:val="24"/>
        </w:rPr>
        <w:sym w:font="Wingdings" w:char="F0EA"/>
      </w:r>
      <w:r w:rsidR="00F32861">
        <w:rPr>
          <w:rFonts w:ascii="Comic Sans MS" w:hAnsi="Comic Sans MS"/>
          <w:b/>
          <w:sz w:val="24"/>
        </w:rPr>
        <w:t xml:space="preserve"> le travail des reins</w:t>
      </w:r>
      <w:r w:rsidR="00F32861">
        <w:rPr>
          <w:rFonts w:ascii="Comic Sans MS" w:hAnsi="Comic Sans MS"/>
          <w:sz w:val="24"/>
        </w:rPr>
        <w:t xml:space="preserve">, </w:t>
      </w:r>
      <w:r w:rsidR="00F32861" w:rsidRPr="00F32861">
        <w:rPr>
          <w:rFonts w:ascii="Comic Sans MS" w:hAnsi="Comic Sans MS"/>
          <w:b/>
          <w:sz w:val="24"/>
        </w:rPr>
        <w:t>HYPOKALIÉMIQUE</w:t>
      </w:r>
      <w:r w:rsidR="00F32861">
        <w:rPr>
          <w:rFonts w:ascii="Comic Sans MS" w:hAnsi="Comic Sans MS"/>
          <w:b/>
          <w:sz w:val="24"/>
        </w:rPr>
        <w:t xml:space="preserve"> éviter une hyperkaliémie</w:t>
      </w:r>
    </w:p>
    <w:p w14:paraId="59779169" w14:textId="77777777" w:rsidR="00F32861" w:rsidRDefault="00F32861">
      <w:pPr>
        <w:rPr>
          <w:rFonts w:ascii="Comic Sans MS" w:hAnsi="Comic Sans MS"/>
          <w:b/>
          <w:sz w:val="24"/>
        </w:rPr>
      </w:pPr>
    </w:p>
    <w:p w14:paraId="5B125ACF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6A32A617" w14:textId="77777777" w:rsidR="00F32861" w:rsidRDefault="00F32861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Pourquoi lors d’une insuffisance rénale, nous devons respecter </w:t>
      </w:r>
      <w:r w:rsidR="009B6DDE">
        <w:rPr>
          <w:rFonts w:ascii="Comic Sans MS" w:hAnsi="Comic Sans MS"/>
          <w:sz w:val="24"/>
        </w:rPr>
        <w:t xml:space="preserve">la limite liquidienne? </w:t>
      </w:r>
      <w:r w:rsidR="009B6DDE">
        <w:rPr>
          <w:rFonts w:ascii="Comic Sans MS" w:hAnsi="Comic Sans MS"/>
          <w:b/>
          <w:sz w:val="24"/>
        </w:rPr>
        <w:t>POUR ÉVITER UNE SURCHARGE</w:t>
      </w:r>
    </w:p>
    <w:p w14:paraId="341AB9F7" w14:textId="77777777" w:rsidR="009B6DDE" w:rsidRDefault="009B6DDE">
      <w:pPr>
        <w:rPr>
          <w:rFonts w:ascii="Comic Sans MS" w:hAnsi="Comic Sans MS"/>
          <w:b/>
          <w:sz w:val="24"/>
        </w:rPr>
      </w:pPr>
    </w:p>
    <w:p w14:paraId="005D0B02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0C7BE9C7" w14:textId="77777777" w:rsidR="009B6DDE" w:rsidRDefault="009B6DD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Quel soin nous permet d’évaluer l’équilibre hydrique? </w:t>
      </w:r>
      <w:r w:rsidRPr="009B6DDE">
        <w:rPr>
          <w:rFonts w:ascii="Comic Sans MS" w:hAnsi="Comic Sans MS"/>
          <w:b/>
          <w:sz w:val="24"/>
        </w:rPr>
        <w:t>I/E</w:t>
      </w:r>
    </w:p>
    <w:p w14:paraId="08C4248E" w14:textId="77777777" w:rsidR="009B6DDE" w:rsidRDefault="009B6DDE">
      <w:pPr>
        <w:rPr>
          <w:rFonts w:ascii="Comic Sans MS" w:hAnsi="Comic Sans MS"/>
          <w:b/>
          <w:sz w:val="24"/>
        </w:rPr>
      </w:pPr>
    </w:p>
    <w:p w14:paraId="67BB1259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0EBBC8D0" w14:textId="77777777" w:rsidR="009B6DDE" w:rsidRDefault="009B6DDE">
      <w:pPr>
        <w:rPr>
          <w:rFonts w:ascii="Comic Sans MS" w:hAnsi="Comic Sans MS"/>
          <w:b/>
          <w:sz w:val="24"/>
        </w:rPr>
      </w:pPr>
      <w:r w:rsidRPr="009B6DDE">
        <w:rPr>
          <w:rFonts w:ascii="Comic Sans MS" w:hAnsi="Comic Sans MS"/>
          <w:sz w:val="24"/>
        </w:rPr>
        <w:t>Que pouvez-vous</w:t>
      </w:r>
      <w:r>
        <w:rPr>
          <w:rFonts w:ascii="Comic Sans MS" w:hAnsi="Comic Sans MS"/>
          <w:sz w:val="24"/>
        </w:rPr>
        <w:t xml:space="preserve"> faire comme soins pour aider un patient qui souffre de rétention urinaire? </w:t>
      </w:r>
      <w:r w:rsidRPr="009B6DDE">
        <w:rPr>
          <w:rFonts w:ascii="Comic Sans MS" w:hAnsi="Comic Sans MS"/>
          <w:b/>
          <w:sz w:val="24"/>
        </w:rPr>
        <w:t>STIMULER LA MICTION</w:t>
      </w:r>
      <w:r>
        <w:rPr>
          <w:rFonts w:ascii="Comic Sans MS" w:hAnsi="Comic Sans MS"/>
          <w:sz w:val="24"/>
        </w:rPr>
        <w:t xml:space="preserve"> (faire couler H2O, verser H2O sur périnée, doigt dans l’eau…), </w:t>
      </w:r>
      <w:r w:rsidRPr="009B6DDE">
        <w:rPr>
          <w:rFonts w:ascii="Comic Sans MS" w:hAnsi="Comic Sans MS"/>
          <w:b/>
          <w:sz w:val="24"/>
        </w:rPr>
        <w:t>ÉTABLIR UN HORAIRE MICTIONNEL, PRÉSERVER L’INTIMITÉ, VÉRIFIER  LA PRÉSENCE DE GLOBE</w:t>
      </w:r>
    </w:p>
    <w:p w14:paraId="55139666" w14:textId="77777777" w:rsidR="009B6DDE" w:rsidRDefault="009B6DDE">
      <w:pPr>
        <w:rPr>
          <w:rFonts w:ascii="Comic Sans MS" w:hAnsi="Comic Sans MS"/>
          <w:b/>
          <w:sz w:val="24"/>
        </w:rPr>
      </w:pPr>
    </w:p>
    <w:p w14:paraId="6B7DA1CA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4DB4C150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2A68E884" w14:textId="77777777" w:rsidR="00514E0B" w:rsidRDefault="00514E0B">
      <w:pPr>
        <w:rPr>
          <w:rFonts w:ascii="Comic Sans MS" w:hAnsi="Comic Sans MS"/>
          <w:b/>
          <w:sz w:val="24"/>
        </w:rPr>
      </w:pPr>
    </w:p>
    <w:p w14:paraId="15ACCA40" w14:textId="77777777" w:rsidR="009B6DDE" w:rsidRDefault="00514E0B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lastRenderedPageBreak/>
        <w:t xml:space="preserve">Que pouvez-vous suggérer à votre patient pour prévenir les infections urinaire? </w:t>
      </w:r>
      <w:r w:rsidRPr="00514E0B">
        <w:rPr>
          <w:rFonts w:ascii="Comic Sans MS" w:hAnsi="Comic Sans MS"/>
          <w:b/>
          <w:sz w:val="24"/>
        </w:rPr>
        <w:t>HYGIÈNE GÉNITALE ADÉQUATE, URINER APRÈS RELATION SEXUELLE, URINER QUAND LE BESOIN CE FAIRE RESSENTIR, ÉVITER PRODUIT PARFUMER.</w:t>
      </w:r>
    </w:p>
    <w:p w14:paraId="20D7B8DE" w14:textId="77777777" w:rsidR="009E41C3" w:rsidRDefault="009E41C3">
      <w:pPr>
        <w:rPr>
          <w:rFonts w:ascii="Comic Sans MS" w:hAnsi="Comic Sans MS"/>
          <w:b/>
          <w:sz w:val="24"/>
        </w:rPr>
      </w:pPr>
    </w:p>
    <w:p w14:paraId="0EDBD84B" w14:textId="77777777" w:rsidR="009E41C3" w:rsidRDefault="009E41C3">
      <w:pPr>
        <w:rPr>
          <w:rFonts w:ascii="Comic Sans MS" w:hAnsi="Comic Sans MS"/>
          <w:b/>
          <w:sz w:val="24"/>
        </w:rPr>
      </w:pPr>
    </w:p>
    <w:p w14:paraId="23057F34" w14:textId="77777777" w:rsidR="009E41C3" w:rsidRDefault="009E41C3">
      <w:pPr>
        <w:rPr>
          <w:rFonts w:ascii="Comic Sans MS" w:hAnsi="Comic Sans MS"/>
          <w:b/>
          <w:sz w:val="24"/>
        </w:rPr>
      </w:pPr>
      <w:r w:rsidRPr="009E41C3">
        <w:rPr>
          <w:rFonts w:ascii="Comic Sans MS" w:hAnsi="Comic Sans MS"/>
          <w:sz w:val="24"/>
        </w:rPr>
        <w:t xml:space="preserve">Pourquoi suggérer </w:t>
      </w:r>
      <w:r>
        <w:rPr>
          <w:rFonts w:ascii="Comic Sans MS" w:hAnsi="Comic Sans MS"/>
          <w:sz w:val="24"/>
        </w:rPr>
        <w:t xml:space="preserve">de s’hydrater abondamment lors d’une pyélonéphrite? </w:t>
      </w:r>
      <w:r w:rsidRPr="009E41C3">
        <w:rPr>
          <w:rFonts w:ascii="Comic Sans MS" w:hAnsi="Comic Sans MS"/>
          <w:b/>
          <w:sz w:val="24"/>
        </w:rPr>
        <w:t>PERMETTRE UNE MEILLEURE ÉLIMINATION URINAIRE</w:t>
      </w:r>
    </w:p>
    <w:p w14:paraId="24EDAC15" w14:textId="77777777" w:rsidR="009E41C3" w:rsidRDefault="009E41C3">
      <w:pPr>
        <w:rPr>
          <w:rFonts w:ascii="Comic Sans MS" w:hAnsi="Comic Sans MS"/>
          <w:b/>
          <w:sz w:val="24"/>
        </w:rPr>
      </w:pPr>
    </w:p>
    <w:p w14:paraId="4CEF7254" w14:textId="77777777" w:rsidR="009E41C3" w:rsidRDefault="009E41C3">
      <w:pPr>
        <w:rPr>
          <w:rFonts w:ascii="Comic Sans MS" w:hAnsi="Comic Sans MS"/>
          <w:b/>
          <w:sz w:val="24"/>
        </w:rPr>
      </w:pPr>
    </w:p>
    <w:p w14:paraId="1901CC0C" w14:textId="77777777" w:rsidR="009E41C3" w:rsidRPr="009E41C3" w:rsidRDefault="009E41C3">
      <w:pPr>
        <w:rPr>
          <w:rFonts w:ascii="Comic Sans MS" w:hAnsi="Comic Sans MS"/>
          <w:b/>
          <w:sz w:val="24"/>
        </w:rPr>
      </w:pPr>
      <w:r w:rsidRPr="009E41C3">
        <w:rPr>
          <w:rFonts w:ascii="Comic Sans MS" w:hAnsi="Comic Sans MS"/>
          <w:sz w:val="24"/>
        </w:rPr>
        <w:t xml:space="preserve">Quel est l’objectif </w:t>
      </w:r>
      <w:r>
        <w:rPr>
          <w:rFonts w:ascii="Comic Sans MS" w:hAnsi="Comic Sans MS"/>
          <w:sz w:val="24"/>
        </w:rPr>
        <w:t xml:space="preserve">de l’hydratation lors de lithiases urinaires? </w:t>
      </w:r>
      <w:r w:rsidRPr="009E41C3">
        <w:rPr>
          <w:rFonts w:ascii="Comic Sans MS" w:hAnsi="Comic Sans MS"/>
          <w:b/>
          <w:sz w:val="24"/>
        </w:rPr>
        <w:t>FAVORISER LA DESCENTE DE CALCUL</w:t>
      </w:r>
    </w:p>
    <w:sectPr w:rsidR="009E41C3" w:rsidRPr="009E41C3" w:rsidSect="00514E0B">
      <w:pgSz w:w="12240" w:h="15840"/>
      <w:pgMar w:top="1440" w:right="3402" w:bottom="1440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2B"/>
    <w:rsid w:val="000A0699"/>
    <w:rsid w:val="00514E0B"/>
    <w:rsid w:val="0066135E"/>
    <w:rsid w:val="007D336B"/>
    <w:rsid w:val="009B6DDE"/>
    <w:rsid w:val="009E41C3"/>
    <w:rsid w:val="00A3142B"/>
    <w:rsid w:val="00B15CA1"/>
    <w:rsid w:val="00DC7769"/>
    <w:rsid w:val="00F3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2C35"/>
  <w15:docId w15:val="{3668A5F5-5175-4F55-84C1-51A0B05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cp:lastPrinted>2018-12-04T13:16:00Z</cp:lastPrinted>
  <dcterms:created xsi:type="dcterms:W3CDTF">2024-05-14T14:14:00Z</dcterms:created>
  <dcterms:modified xsi:type="dcterms:W3CDTF">2024-05-14T14:14:00Z</dcterms:modified>
</cp:coreProperties>
</file>